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6F2A2" w14:textId="7E900952" w:rsidR="006F28B2" w:rsidRDefault="00C0436B">
      <w:r>
        <w:t>Nombre:</w:t>
      </w:r>
      <w:r>
        <w:tab/>
      </w:r>
      <w:r>
        <w:tab/>
      </w:r>
      <w:r>
        <w:tab/>
      </w:r>
      <w:r>
        <w:tab/>
      </w:r>
      <w:r>
        <w:tab/>
      </w:r>
      <w:r>
        <w:tab/>
      </w:r>
      <w:r>
        <w:tab/>
        <w:t>Clase/Fecha:</w:t>
      </w:r>
    </w:p>
    <w:p w14:paraId="76C28027" w14:textId="52425D98" w:rsidR="00C0436B" w:rsidRPr="00C0436B" w:rsidRDefault="00C0436B">
      <w:pPr>
        <w:rPr>
          <w:b/>
          <w:bCs/>
          <w:lang w:val="es-MX"/>
        </w:rPr>
      </w:pPr>
      <w:r w:rsidRPr="00C0436B">
        <w:rPr>
          <w:b/>
          <w:bCs/>
          <w:lang w:val="es-MX"/>
        </w:rPr>
        <w:t xml:space="preserve">A Favor/En Contra: Se manifestan en contra del himno nacional en la tierra de libertad. </w:t>
      </w:r>
    </w:p>
    <w:p w14:paraId="570D6D6E" w14:textId="6E99209E" w:rsidR="00C0436B" w:rsidRPr="00C0436B" w:rsidRDefault="00C0436B">
      <w:pPr>
        <w:rPr>
          <w:u w:val="single"/>
          <w:lang w:val="es-MX"/>
        </w:rPr>
      </w:pPr>
      <w:r w:rsidRPr="00C0436B">
        <w:rPr>
          <w:u w:val="single"/>
          <w:lang w:val="es-MX"/>
        </w:rPr>
        <w:t>Leerán el artículo y completarán las actividades / Read the article and complete the activities.</w:t>
      </w:r>
    </w:p>
    <w:p w14:paraId="3FEB0EDB" w14:textId="30AB1DE3" w:rsidR="00C0436B" w:rsidRPr="00C0436B" w:rsidRDefault="00C0436B">
      <w:r w:rsidRPr="00C0436B">
        <w:t xml:space="preserve">1. </w:t>
      </w:r>
      <w:r w:rsidRPr="00362C8F">
        <w:rPr>
          <w:b/>
          <w:bCs/>
        </w:rPr>
        <w:t>List and define</w:t>
      </w:r>
      <w:r w:rsidRPr="00C0436B">
        <w:t xml:space="preserve"> 3 words y</w:t>
      </w:r>
      <w:r>
        <w:t xml:space="preserve">ou already know in the article. / Anoten y definan 3 palabras conocidas. </w:t>
      </w:r>
    </w:p>
    <w:tbl>
      <w:tblPr>
        <w:tblStyle w:val="TableGrid"/>
        <w:tblW w:w="0" w:type="auto"/>
        <w:tblLook w:val="04A0" w:firstRow="1" w:lastRow="0" w:firstColumn="1" w:lastColumn="0" w:noHBand="0" w:noVBand="1"/>
      </w:tblPr>
      <w:tblGrid>
        <w:gridCol w:w="4675"/>
        <w:gridCol w:w="4675"/>
      </w:tblGrid>
      <w:tr w:rsidR="00C0436B" w:rsidRPr="00C0436B" w14:paraId="22DC65DA" w14:textId="77777777" w:rsidTr="00C0436B">
        <w:tc>
          <w:tcPr>
            <w:tcW w:w="4675" w:type="dxa"/>
          </w:tcPr>
          <w:p w14:paraId="13A1110E" w14:textId="6BD4810B" w:rsidR="00C0436B" w:rsidRPr="00C0436B" w:rsidRDefault="00C0436B">
            <w:r>
              <w:t>En Español</w:t>
            </w:r>
          </w:p>
        </w:tc>
        <w:tc>
          <w:tcPr>
            <w:tcW w:w="4675" w:type="dxa"/>
          </w:tcPr>
          <w:p w14:paraId="2517F345" w14:textId="265DAB06" w:rsidR="00C0436B" w:rsidRPr="00C0436B" w:rsidRDefault="00C0436B">
            <w:r>
              <w:t>En Inglés</w:t>
            </w:r>
          </w:p>
        </w:tc>
      </w:tr>
      <w:tr w:rsidR="00C0436B" w:rsidRPr="00C0436B" w14:paraId="5B895243" w14:textId="77777777" w:rsidTr="00C0436B">
        <w:tc>
          <w:tcPr>
            <w:tcW w:w="4675" w:type="dxa"/>
          </w:tcPr>
          <w:p w14:paraId="518B0033" w14:textId="77777777" w:rsidR="00C0436B" w:rsidRDefault="00C0436B"/>
          <w:p w14:paraId="7C3C101E" w14:textId="7276C5B1" w:rsidR="00C0436B" w:rsidRPr="00C0436B" w:rsidRDefault="00C0436B"/>
        </w:tc>
        <w:tc>
          <w:tcPr>
            <w:tcW w:w="4675" w:type="dxa"/>
          </w:tcPr>
          <w:p w14:paraId="27434A62" w14:textId="77777777" w:rsidR="00C0436B" w:rsidRPr="00C0436B" w:rsidRDefault="00C0436B"/>
        </w:tc>
      </w:tr>
      <w:tr w:rsidR="00C0436B" w:rsidRPr="00C0436B" w14:paraId="01C658AF" w14:textId="77777777" w:rsidTr="00C0436B">
        <w:tc>
          <w:tcPr>
            <w:tcW w:w="4675" w:type="dxa"/>
          </w:tcPr>
          <w:p w14:paraId="23189A2A" w14:textId="77777777" w:rsidR="00C0436B" w:rsidRDefault="00C0436B"/>
          <w:p w14:paraId="3E25CB2D" w14:textId="5C9389C1" w:rsidR="00C0436B" w:rsidRPr="00C0436B" w:rsidRDefault="00C0436B"/>
        </w:tc>
        <w:tc>
          <w:tcPr>
            <w:tcW w:w="4675" w:type="dxa"/>
          </w:tcPr>
          <w:p w14:paraId="4AF05A55" w14:textId="77777777" w:rsidR="00C0436B" w:rsidRPr="00C0436B" w:rsidRDefault="00C0436B"/>
        </w:tc>
      </w:tr>
      <w:tr w:rsidR="00C0436B" w:rsidRPr="00C0436B" w14:paraId="16033964" w14:textId="77777777" w:rsidTr="00C0436B">
        <w:tc>
          <w:tcPr>
            <w:tcW w:w="4675" w:type="dxa"/>
          </w:tcPr>
          <w:p w14:paraId="6491C241" w14:textId="77777777" w:rsidR="00C0436B" w:rsidRDefault="00C0436B"/>
          <w:p w14:paraId="3144D0F8" w14:textId="01DF0A10" w:rsidR="00C0436B" w:rsidRPr="00C0436B" w:rsidRDefault="00C0436B"/>
        </w:tc>
        <w:tc>
          <w:tcPr>
            <w:tcW w:w="4675" w:type="dxa"/>
          </w:tcPr>
          <w:p w14:paraId="3811980F" w14:textId="77777777" w:rsidR="00C0436B" w:rsidRPr="00C0436B" w:rsidRDefault="00C0436B"/>
        </w:tc>
      </w:tr>
    </w:tbl>
    <w:p w14:paraId="6C6862B3" w14:textId="77777777" w:rsidR="00E74BBF" w:rsidRDefault="00E74BBF"/>
    <w:p w14:paraId="2150CAD0" w14:textId="58AFD417" w:rsidR="00C0436B" w:rsidRDefault="00C0436B">
      <w:r>
        <w:t xml:space="preserve">2. </w:t>
      </w:r>
      <w:r w:rsidRPr="00362C8F">
        <w:rPr>
          <w:b/>
          <w:bCs/>
        </w:rPr>
        <w:t>List and define</w:t>
      </w:r>
      <w:r>
        <w:t xml:space="preserve"> 3 new words from the article. / </w:t>
      </w:r>
      <w:r>
        <w:t>Anoten y definan 3 palabras</w:t>
      </w:r>
      <w:r>
        <w:t xml:space="preserve"> nuevas y des</w:t>
      </w:r>
      <w:r>
        <w:t>conocidas</w:t>
      </w:r>
      <w:r>
        <w:t>.</w:t>
      </w:r>
    </w:p>
    <w:tbl>
      <w:tblPr>
        <w:tblStyle w:val="TableGrid"/>
        <w:tblW w:w="0" w:type="auto"/>
        <w:tblLook w:val="04A0" w:firstRow="1" w:lastRow="0" w:firstColumn="1" w:lastColumn="0" w:noHBand="0" w:noVBand="1"/>
      </w:tblPr>
      <w:tblGrid>
        <w:gridCol w:w="4675"/>
        <w:gridCol w:w="4675"/>
      </w:tblGrid>
      <w:tr w:rsidR="00C0436B" w:rsidRPr="00C0436B" w14:paraId="2D8F0959" w14:textId="77777777" w:rsidTr="009F2ADA">
        <w:tc>
          <w:tcPr>
            <w:tcW w:w="4675" w:type="dxa"/>
          </w:tcPr>
          <w:p w14:paraId="5620F1CC" w14:textId="77777777" w:rsidR="00C0436B" w:rsidRPr="00C0436B" w:rsidRDefault="00C0436B" w:rsidP="009F2ADA">
            <w:r>
              <w:t>En Español</w:t>
            </w:r>
          </w:p>
        </w:tc>
        <w:tc>
          <w:tcPr>
            <w:tcW w:w="4675" w:type="dxa"/>
          </w:tcPr>
          <w:p w14:paraId="48E8FF18" w14:textId="77777777" w:rsidR="00C0436B" w:rsidRPr="00C0436B" w:rsidRDefault="00C0436B" w:rsidP="009F2ADA">
            <w:r>
              <w:t>En Inglés</w:t>
            </w:r>
          </w:p>
        </w:tc>
      </w:tr>
      <w:tr w:rsidR="00C0436B" w:rsidRPr="00C0436B" w14:paraId="0CC8504D" w14:textId="77777777" w:rsidTr="009F2ADA">
        <w:tc>
          <w:tcPr>
            <w:tcW w:w="4675" w:type="dxa"/>
          </w:tcPr>
          <w:p w14:paraId="636655B3" w14:textId="77777777" w:rsidR="00C0436B" w:rsidRDefault="00C0436B" w:rsidP="009F2ADA"/>
          <w:p w14:paraId="67F2A0F9" w14:textId="77777777" w:rsidR="00C0436B" w:rsidRPr="00C0436B" w:rsidRDefault="00C0436B" w:rsidP="009F2ADA"/>
        </w:tc>
        <w:tc>
          <w:tcPr>
            <w:tcW w:w="4675" w:type="dxa"/>
          </w:tcPr>
          <w:p w14:paraId="62164E57" w14:textId="77777777" w:rsidR="00C0436B" w:rsidRPr="00C0436B" w:rsidRDefault="00C0436B" w:rsidP="009F2ADA"/>
        </w:tc>
      </w:tr>
      <w:tr w:rsidR="00C0436B" w:rsidRPr="00C0436B" w14:paraId="1BCE6A0E" w14:textId="77777777" w:rsidTr="009F2ADA">
        <w:tc>
          <w:tcPr>
            <w:tcW w:w="4675" w:type="dxa"/>
          </w:tcPr>
          <w:p w14:paraId="7BBD54A3" w14:textId="77777777" w:rsidR="00C0436B" w:rsidRDefault="00C0436B" w:rsidP="009F2ADA"/>
          <w:p w14:paraId="2964FA09" w14:textId="77777777" w:rsidR="00C0436B" w:rsidRPr="00C0436B" w:rsidRDefault="00C0436B" w:rsidP="009F2ADA"/>
        </w:tc>
        <w:tc>
          <w:tcPr>
            <w:tcW w:w="4675" w:type="dxa"/>
          </w:tcPr>
          <w:p w14:paraId="21D8F8D3" w14:textId="77777777" w:rsidR="00C0436B" w:rsidRPr="00C0436B" w:rsidRDefault="00C0436B" w:rsidP="009F2ADA"/>
        </w:tc>
      </w:tr>
      <w:tr w:rsidR="00C0436B" w:rsidRPr="00C0436B" w14:paraId="468B6358" w14:textId="77777777" w:rsidTr="009F2ADA">
        <w:tc>
          <w:tcPr>
            <w:tcW w:w="4675" w:type="dxa"/>
          </w:tcPr>
          <w:p w14:paraId="58C765CA" w14:textId="77777777" w:rsidR="00C0436B" w:rsidRDefault="00C0436B" w:rsidP="009F2ADA"/>
          <w:p w14:paraId="7498D3E4" w14:textId="77777777" w:rsidR="00C0436B" w:rsidRPr="00C0436B" w:rsidRDefault="00C0436B" w:rsidP="009F2ADA"/>
        </w:tc>
        <w:tc>
          <w:tcPr>
            <w:tcW w:w="4675" w:type="dxa"/>
          </w:tcPr>
          <w:p w14:paraId="2605C60B" w14:textId="77777777" w:rsidR="00C0436B" w:rsidRPr="00C0436B" w:rsidRDefault="00C0436B" w:rsidP="009F2ADA"/>
        </w:tc>
      </w:tr>
    </w:tbl>
    <w:p w14:paraId="1C8930C7" w14:textId="6C6F0E84" w:rsidR="00C0436B" w:rsidRDefault="00C0436B"/>
    <w:p w14:paraId="7B8CDF33" w14:textId="0184B15C" w:rsidR="00C0436B" w:rsidRDefault="00C0436B">
      <w:r>
        <w:t xml:space="preserve">3. </w:t>
      </w:r>
      <w:r w:rsidRPr="00362C8F">
        <w:rPr>
          <w:b/>
          <w:bCs/>
        </w:rPr>
        <w:t>List and define</w:t>
      </w:r>
      <w:r>
        <w:t xml:space="preserve"> 3 cognates from the article. / </w:t>
      </w:r>
      <w:r>
        <w:t xml:space="preserve">Anoten y definan 3 </w:t>
      </w:r>
      <w:r>
        <w:t>cognados.</w:t>
      </w:r>
    </w:p>
    <w:tbl>
      <w:tblPr>
        <w:tblStyle w:val="TableGrid"/>
        <w:tblW w:w="0" w:type="auto"/>
        <w:tblLook w:val="04A0" w:firstRow="1" w:lastRow="0" w:firstColumn="1" w:lastColumn="0" w:noHBand="0" w:noVBand="1"/>
      </w:tblPr>
      <w:tblGrid>
        <w:gridCol w:w="4675"/>
        <w:gridCol w:w="4675"/>
      </w:tblGrid>
      <w:tr w:rsidR="00C0436B" w:rsidRPr="00C0436B" w14:paraId="1BF1E0BE" w14:textId="77777777" w:rsidTr="009F2ADA">
        <w:tc>
          <w:tcPr>
            <w:tcW w:w="4675" w:type="dxa"/>
          </w:tcPr>
          <w:p w14:paraId="367297A8" w14:textId="77777777" w:rsidR="00C0436B" w:rsidRPr="00C0436B" w:rsidRDefault="00C0436B" w:rsidP="009F2ADA">
            <w:r>
              <w:t>En Español</w:t>
            </w:r>
          </w:p>
        </w:tc>
        <w:tc>
          <w:tcPr>
            <w:tcW w:w="4675" w:type="dxa"/>
          </w:tcPr>
          <w:p w14:paraId="6530CB3D" w14:textId="77777777" w:rsidR="00C0436B" w:rsidRPr="00C0436B" w:rsidRDefault="00C0436B" w:rsidP="009F2ADA">
            <w:r>
              <w:t>En Inglés</w:t>
            </w:r>
          </w:p>
        </w:tc>
      </w:tr>
      <w:tr w:rsidR="00C0436B" w:rsidRPr="00C0436B" w14:paraId="2D6BE6B6" w14:textId="77777777" w:rsidTr="009F2ADA">
        <w:tc>
          <w:tcPr>
            <w:tcW w:w="4675" w:type="dxa"/>
          </w:tcPr>
          <w:p w14:paraId="29479CFC" w14:textId="77777777" w:rsidR="00C0436B" w:rsidRDefault="00C0436B" w:rsidP="009F2ADA"/>
          <w:p w14:paraId="3B5E3FB9" w14:textId="77777777" w:rsidR="00C0436B" w:rsidRPr="00C0436B" w:rsidRDefault="00C0436B" w:rsidP="009F2ADA"/>
        </w:tc>
        <w:tc>
          <w:tcPr>
            <w:tcW w:w="4675" w:type="dxa"/>
          </w:tcPr>
          <w:p w14:paraId="29BF5D52" w14:textId="77777777" w:rsidR="00C0436B" w:rsidRPr="00C0436B" w:rsidRDefault="00C0436B" w:rsidP="009F2ADA"/>
        </w:tc>
      </w:tr>
      <w:tr w:rsidR="00C0436B" w:rsidRPr="00C0436B" w14:paraId="12A2CEFE" w14:textId="77777777" w:rsidTr="009F2ADA">
        <w:tc>
          <w:tcPr>
            <w:tcW w:w="4675" w:type="dxa"/>
          </w:tcPr>
          <w:p w14:paraId="1F7E9861" w14:textId="77777777" w:rsidR="00C0436B" w:rsidRDefault="00C0436B" w:rsidP="009F2ADA"/>
          <w:p w14:paraId="56A886EC" w14:textId="77777777" w:rsidR="00C0436B" w:rsidRPr="00C0436B" w:rsidRDefault="00C0436B" w:rsidP="009F2ADA"/>
        </w:tc>
        <w:tc>
          <w:tcPr>
            <w:tcW w:w="4675" w:type="dxa"/>
          </w:tcPr>
          <w:p w14:paraId="1A4CE2BB" w14:textId="77777777" w:rsidR="00C0436B" w:rsidRPr="00C0436B" w:rsidRDefault="00C0436B" w:rsidP="009F2ADA"/>
        </w:tc>
      </w:tr>
      <w:tr w:rsidR="00C0436B" w:rsidRPr="00C0436B" w14:paraId="4CE083A6" w14:textId="77777777" w:rsidTr="009F2ADA">
        <w:tc>
          <w:tcPr>
            <w:tcW w:w="4675" w:type="dxa"/>
          </w:tcPr>
          <w:p w14:paraId="0AEB9C73" w14:textId="77777777" w:rsidR="00C0436B" w:rsidRDefault="00C0436B" w:rsidP="009F2ADA"/>
          <w:p w14:paraId="0BDDA7C5" w14:textId="77777777" w:rsidR="00C0436B" w:rsidRPr="00C0436B" w:rsidRDefault="00C0436B" w:rsidP="009F2ADA"/>
        </w:tc>
        <w:tc>
          <w:tcPr>
            <w:tcW w:w="4675" w:type="dxa"/>
          </w:tcPr>
          <w:p w14:paraId="5179E8B0" w14:textId="77777777" w:rsidR="00C0436B" w:rsidRPr="00C0436B" w:rsidRDefault="00C0436B" w:rsidP="009F2ADA"/>
        </w:tc>
      </w:tr>
    </w:tbl>
    <w:p w14:paraId="7F2480EA" w14:textId="5C275DBB" w:rsidR="00C0436B" w:rsidRDefault="00C0436B"/>
    <w:p w14:paraId="6D43B462" w14:textId="012DF351" w:rsidR="00C0436B" w:rsidRDefault="00C0436B">
      <w:r>
        <w:t xml:space="preserve">4. </w:t>
      </w:r>
      <w:r w:rsidR="000D3277" w:rsidRPr="00362C8F">
        <w:rPr>
          <w:b/>
          <w:bCs/>
        </w:rPr>
        <w:t xml:space="preserve">List </w:t>
      </w:r>
      <w:r w:rsidR="000D3277" w:rsidRPr="00C0436B">
        <w:t xml:space="preserve">3 </w:t>
      </w:r>
      <w:r w:rsidR="000D3277">
        <w:t xml:space="preserve">famous people and their contributions in </w:t>
      </w:r>
      <w:r w:rsidR="000D3277">
        <w:t>Spanish.</w:t>
      </w:r>
      <w:bookmarkStart w:id="0" w:name="_GoBack"/>
      <w:bookmarkEnd w:id="0"/>
      <w:r w:rsidR="000D3277">
        <w:t xml:space="preserve"> / Incluirán las contribuciones de estrellas</w:t>
      </w:r>
    </w:p>
    <w:tbl>
      <w:tblPr>
        <w:tblStyle w:val="TableGrid"/>
        <w:tblW w:w="0" w:type="auto"/>
        <w:tblLook w:val="04A0" w:firstRow="1" w:lastRow="0" w:firstColumn="1" w:lastColumn="0" w:noHBand="0" w:noVBand="1"/>
      </w:tblPr>
      <w:tblGrid>
        <w:gridCol w:w="4675"/>
        <w:gridCol w:w="4675"/>
      </w:tblGrid>
      <w:tr w:rsidR="00C0436B" w:rsidRPr="00C0436B" w14:paraId="1A963125" w14:textId="77777777" w:rsidTr="009F2ADA">
        <w:tc>
          <w:tcPr>
            <w:tcW w:w="4675" w:type="dxa"/>
          </w:tcPr>
          <w:p w14:paraId="76163695" w14:textId="77777777" w:rsidR="00C0436B" w:rsidRPr="00C0436B" w:rsidRDefault="00C0436B" w:rsidP="009F2ADA">
            <w:r>
              <w:t>En Español</w:t>
            </w:r>
          </w:p>
        </w:tc>
        <w:tc>
          <w:tcPr>
            <w:tcW w:w="4675" w:type="dxa"/>
          </w:tcPr>
          <w:p w14:paraId="4D38E42B" w14:textId="77777777" w:rsidR="00C0436B" w:rsidRPr="00C0436B" w:rsidRDefault="00C0436B" w:rsidP="009F2ADA">
            <w:r>
              <w:t>En Inglés</w:t>
            </w:r>
          </w:p>
        </w:tc>
      </w:tr>
      <w:tr w:rsidR="00C0436B" w:rsidRPr="00C0436B" w14:paraId="1193031F" w14:textId="77777777" w:rsidTr="009F2ADA">
        <w:tc>
          <w:tcPr>
            <w:tcW w:w="4675" w:type="dxa"/>
          </w:tcPr>
          <w:p w14:paraId="0EE82505" w14:textId="77777777" w:rsidR="00C0436B" w:rsidRDefault="00C0436B" w:rsidP="009F2ADA"/>
          <w:p w14:paraId="7AE0FCB7" w14:textId="77777777" w:rsidR="00C0436B" w:rsidRPr="00C0436B" w:rsidRDefault="00C0436B" w:rsidP="009F2ADA"/>
        </w:tc>
        <w:tc>
          <w:tcPr>
            <w:tcW w:w="4675" w:type="dxa"/>
          </w:tcPr>
          <w:p w14:paraId="244BF8C2" w14:textId="77777777" w:rsidR="00C0436B" w:rsidRPr="00C0436B" w:rsidRDefault="00C0436B" w:rsidP="009F2ADA"/>
        </w:tc>
      </w:tr>
      <w:tr w:rsidR="00C0436B" w:rsidRPr="00C0436B" w14:paraId="00A9F5ED" w14:textId="77777777" w:rsidTr="009F2ADA">
        <w:tc>
          <w:tcPr>
            <w:tcW w:w="4675" w:type="dxa"/>
          </w:tcPr>
          <w:p w14:paraId="4FEB6B2B" w14:textId="77777777" w:rsidR="00C0436B" w:rsidRDefault="00C0436B" w:rsidP="009F2ADA"/>
          <w:p w14:paraId="157B1F39" w14:textId="77777777" w:rsidR="00C0436B" w:rsidRPr="00C0436B" w:rsidRDefault="00C0436B" w:rsidP="009F2ADA"/>
        </w:tc>
        <w:tc>
          <w:tcPr>
            <w:tcW w:w="4675" w:type="dxa"/>
          </w:tcPr>
          <w:p w14:paraId="2F6995F0" w14:textId="77777777" w:rsidR="00C0436B" w:rsidRPr="00C0436B" w:rsidRDefault="00C0436B" w:rsidP="009F2ADA"/>
        </w:tc>
      </w:tr>
      <w:tr w:rsidR="00C0436B" w:rsidRPr="00C0436B" w14:paraId="5238B2C9" w14:textId="77777777" w:rsidTr="009F2ADA">
        <w:tc>
          <w:tcPr>
            <w:tcW w:w="4675" w:type="dxa"/>
          </w:tcPr>
          <w:p w14:paraId="134C417E" w14:textId="77777777" w:rsidR="00C0436B" w:rsidRDefault="00C0436B" w:rsidP="009F2ADA"/>
          <w:p w14:paraId="6F7941AF" w14:textId="77777777" w:rsidR="00C0436B" w:rsidRPr="00C0436B" w:rsidRDefault="00C0436B" w:rsidP="009F2ADA"/>
        </w:tc>
        <w:tc>
          <w:tcPr>
            <w:tcW w:w="4675" w:type="dxa"/>
          </w:tcPr>
          <w:p w14:paraId="19D9C3C9" w14:textId="77777777" w:rsidR="00C0436B" w:rsidRPr="00C0436B" w:rsidRDefault="00C0436B" w:rsidP="009F2ADA"/>
        </w:tc>
      </w:tr>
    </w:tbl>
    <w:p w14:paraId="1450AF09" w14:textId="0117F37B" w:rsidR="00C0436B" w:rsidRDefault="00C0436B">
      <w:pPr>
        <w:rPr>
          <w:lang w:val="es-MX"/>
        </w:rPr>
      </w:pPr>
      <w:r w:rsidRPr="00C0436B">
        <w:rPr>
          <w:lang w:val="es-MX"/>
        </w:rPr>
        <w:t xml:space="preserve">5. </w:t>
      </w:r>
      <w:r w:rsidRPr="00E74BBF">
        <w:rPr>
          <w:b/>
          <w:bCs/>
          <w:lang w:val="es-MX"/>
        </w:rPr>
        <w:t>Circle</w:t>
      </w:r>
      <w:r w:rsidRPr="00C0436B">
        <w:rPr>
          <w:lang w:val="es-MX"/>
        </w:rPr>
        <w:t xml:space="preserve"> all verbs in the article. / Circularán todos los verbos e</w:t>
      </w:r>
      <w:r>
        <w:rPr>
          <w:lang w:val="es-MX"/>
        </w:rPr>
        <w:t xml:space="preserve">n el artículo. </w:t>
      </w:r>
    </w:p>
    <w:p w14:paraId="0EE468A3" w14:textId="78BD167F" w:rsidR="00C0436B" w:rsidRDefault="00C0436B">
      <w:r w:rsidRPr="00C0436B">
        <w:t xml:space="preserve">6. </w:t>
      </w:r>
      <w:r w:rsidRPr="00E74BBF">
        <w:rPr>
          <w:b/>
          <w:bCs/>
        </w:rPr>
        <w:t>Talk to the text 5x</w:t>
      </w:r>
      <w:r w:rsidRPr="00C0436B">
        <w:t>,</w:t>
      </w:r>
      <w:r>
        <w:t xml:space="preserve"> once per section. / “Talk to the text” 5x, una vez por sección. </w:t>
      </w:r>
    </w:p>
    <w:p w14:paraId="552B9BF7" w14:textId="586D0CB7" w:rsidR="00C0436B" w:rsidRDefault="00C0436B">
      <w:pPr>
        <w:rPr>
          <w:lang w:val="es-MX"/>
        </w:rPr>
      </w:pPr>
      <w:r w:rsidRPr="00C0436B">
        <w:rPr>
          <w:lang w:val="es-MX"/>
        </w:rPr>
        <w:t xml:space="preserve">7. </w:t>
      </w:r>
      <w:r w:rsidRPr="00E74BBF">
        <w:rPr>
          <w:b/>
          <w:bCs/>
          <w:lang w:val="es-MX"/>
        </w:rPr>
        <w:t>Answer</w:t>
      </w:r>
      <w:r w:rsidRPr="00C0436B">
        <w:rPr>
          <w:lang w:val="es-MX"/>
        </w:rPr>
        <w:t xml:space="preserve"> the comprehension questions 1-4. / Contestarán las preguntas</w:t>
      </w:r>
      <w:r>
        <w:rPr>
          <w:lang w:val="es-MX"/>
        </w:rPr>
        <w:t xml:space="preserve"> 1-4. </w:t>
      </w:r>
    </w:p>
    <w:p w14:paraId="67C74EF2" w14:textId="63BB0155" w:rsidR="00B73C7A" w:rsidRDefault="00C0436B">
      <w:r w:rsidRPr="00C0436B">
        <w:t xml:space="preserve">8. </w:t>
      </w:r>
      <w:r>
        <w:t xml:space="preserve">On the back, </w:t>
      </w:r>
      <w:r w:rsidRPr="00E74BBF">
        <w:rPr>
          <w:b/>
          <w:bCs/>
        </w:rPr>
        <w:t xml:space="preserve">Write </w:t>
      </w:r>
      <w:r w:rsidRPr="00C0436B">
        <w:t xml:space="preserve">a letter </w:t>
      </w:r>
      <w:r>
        <w:t xml:space="preserve">in Spanish </w:t>
      </w:r>
      <w:r w:rsidRPr="00C0436B">
        <w:t>to t</w:t>
      </w:r>
      <w:r>
        <w:t xml:space="preserve">he NFL president Roger Goodell. </w:t>
      </w:r>
      <w:r w:rsidRPr="00C0436B">
        <w:rPr>
          <w:lang w:val="es-MX"/>
        </w:rPr>
        <w:t xml:space="preserve">Take a position </w:t>
      </w:r>
      <w:r w:rsidRPr="00B73C7A">
        <w:rPr>
          <w:b/>
          <w:bCs/>
          <w:lang w:val="es-MX"/>
        </w:rPr>
        <w:t>A favor o en contra manifestar del himno nacional</w:t>
      </w:r>
      <w:r>
        <w:rPr>
          <w:lang w:val="es-MX"/>
        </w:rPr>
        <w:t xml:space="preserve">. </w:t>
      </w:r>
      <w:r w:rsidRPr="00B73C7A">
        <w:t xml:space="preserve">Include greeting, date, leaving. </w:t>
      </w:r>
      <w:r w:rsidR="00362C8F" w:rsidRPr="00362C8F">
        <w:rPr>
          <w:b/>
          <w:bCs/>
        </w:rPr>
        <w:t>Cite</w:t>
      </w:r>
      <w:r w:rsidR="00362C8F">
        <w:t xml:space="preserve"> </w:t>
      </w:r>
      <w:r w:rsidR="000D3277">
        <w:t xml:space="preserve">2-3 </w:t>
      </w:r>
      <w:r w:rsidR="00362C8F">
        <w:t xml:space="preserve">details from the article. </w:t>
      </w:r>
    </w:p>
    <w:p w14:paraId="316DD467" w14:textId="3286EE25" w:rsidR="00C0436B" w:rsidRDefault="00C0436B">
      <w:r w:rsidRPr="00C0436B">
        <w:t xml:space="preserve">9. </w:t>
      </w:r>
      <w:r>
        <w:t xml:space="preserve">On the back, </w:t>
      </w:r>
      <w:r w:rsidR="00E74BBF" w:rsidRPr="00E74BBF">
        <w:rPr>
          <w:b/>
          <w:bCs/>
        </w:rPr>
        <w:t>draw</w:t>
      </w:r>
      <w:r w:rsidRPr="00C0436B">
        <w:t xml:space="preserve"> a comic caption o</w:t>
      </w:r>
      <w:r>
        <w:t xml:space="preserve">f what Colin Kaepernick would say about protesting the National Anthem </w:t>
      </w:r>
      <w:r w:rsidRPr="00B73C7A">
        <w:rPr>
          <w:b/>
          <w:bCs/>
        </w:rPr>
        <w:t>today</w:t>
      </w:r>
      <w:r>
        <w:t xml:space="preserve">. </w:t>
      </w:r>
      <w:r w:rsidR="00B73C7A">
        <w:t xml:space="preserve">Draw Kaepernick with a bubble over his head. </w:t>
      </w:r>
      <w:r>
        <w:t xml:space="preserve">The </w:t>
      </w:r>
      <w:r w:rsidR="00B73C7A" w:rsidRPr="00362C8F">
        <w:rPr>
          <w:b/>
          <w:bCs/>
        </w:rPr>
        <w:t xml:space="preserve">bubble </w:t>
      </w:r>
      <w:r w:rsidRPr="00362C8F">
        <w:rPr>
          <w:b/>
          <w:bCs/>
        </w:rPr>
        <w:t>caption</w:t>
      </w:r>
      <w:r>
        <w:t xml:space="preserve"> must have at least 12 words. </w:t>
      </w:r>
    </w:p>
    <w:p w14:paraId="7D6AC207" w14:textId="03A2766A" w:rsidR="00362C8F" w:rsidRDefault="00362C8F"/>
    <w:p w14:paraId="29BBDBBE" w14:textId="696A7318" w:rsidR="00362C8F" w:rsidRDefault="00362C8F" w:rsidP="00362C8F">
      <w:pPr>
        <w:pStyle w:val="NormalWeb"/>
      </w:pPr>
      <w:r>
        <w:t xml:space="preserve">1 </w:t>
      </w:r>
      <w:r>
        <w:t>First, have the entire class read this article. Then, split the class into even groups. One will argue: "Yes, athletes should protest during the national anthem." The other will argue: "No, athletes should not protest during the national anthem."</w:t>
      </w:r>
    </w:p>
    <w:p w14:paraId="26E9D966" w14:textId="77777777" w:rsidR="00362C8F" w:rsidRDefault="00362C8F" w:rsidP="00362C8F">
      <w:pPr>
        <w:pStyle w:val="NormalWeb"/>
      </w:pPr>
      <w:r>
        <w:t>Once in their groups, have students reread the article and highlight evidence that supports their group’s side in green. Have students find at least two pieces of evidence that go against their group’s side and highlight them in red. This will help students prepare for a counterargument.</w:t>
      </w:r>
    </w:p>
    <w:p w14:paraId="7445DB91" w14:textId="77777777" w:rsidR="00362C8F" w:rsidRDefault="00362C8F" w:rsidP="00362C8F">
      <w:pPr>
        <w:pStyle w:val="NormalWeb"/>
      </w:pPr>
      <w:r>
        <w:rPr>
          <w:rStyle w:val="Strong"/>
        </w:rPr>
        <w:t>Debate:</w:t>
      </w:r>
      <w:r>
        <w:t xml:space="preserve"> Once students have gathered their evidence, they need to put it into an argument. Each side will have 5 minutes to present and then 1 minute each to present a counterargument. To give each student a chance to talk, the group can have different group members present different pieces of evidence.</w:t>
      </w:r>
    </w:p>
    <w:p w14:paraId="37054EC0" w14:textId="77777777" w:rsidR="00362C8F" w:rsidRDefault="00362C8F" w:rsidP="00362C8F">
      <w:pPr>
        <w:pStyle w:val="NormalWeb"/>
      </w:pPr>
      <w:r>
        <w:rPr>
          <w:rStyle w:val="Strong"/>
        </w:rPr>
        <w:t>Exit ticket:</w:t>
      </w:r>
      <w:r>
        <w:t xml:space="preserve"> When the debate is complete, have students answer these questions:</w:t>
      </w:r>
    </w:p>
    <w:p w14:paraId="61AAE601" w14:textId="77777777" w:rsidR="00362C8F" w:rsidRDefault="00362C8F" w:rsidP="00362C8F">
      <w:pPr>
        <w:pStyle w:val="NormalWeb"/>
      </w:pPr>
      <w:r>
        <w:t>-Who do you think won the debate and why?</w:t>
      </w:r>
    </w:p>
    <w:p w14:paraId="74468E6D" w14:textId="77777777" w:rsidR="00362C8F" w:rsidRDefault="00362C8F" w:rsidP="00362C8F">
      <w:pPr>
        <w:pStyle w:val="NormalWeb"/>
      </w:pPr>
      <w:r>
        <w:t xml:space="preserve">-What was the significance of reading two articles? </w:t>
      </w:r>
    </w:p>
    <w:p w14:paraId="51D2D22C" w14:textId="77777777" w:rsidR="00362C8F" w:rsidRDefault="00362C8F" w:rsidP="00362C8F">
      <w:pPr>
        <w:pStyle w:val="NormalWeb"/>
      </w:pPr>
      <w:r>
        <w:t>-Did the PRO/CON format of the article help or hinder your ability to craft an argument for the debate?</w:t>
      </w:r>
    </w:p>
    <w:p w14:paraId="251CBBF6" w14:textId="77777777" w:rsidR="00362C8F" w:rsidRPr="00362C8F" w:rsidRDefault="00362C8F" w:rsidP="00362C8F">
      <w:pPr>
        <w:rPr>
          <w:rFonts w:ascii="Times New Roman" w:eastAsia="Times New Roman" w:hAnsi="Times New Roman" w:cs="Times New Roman"/>
          <w:sz w:val="24"/>
          <w:szCs w:val="24"/>
        </w:rPr>
      </w:pPr>
      <w:r>
        <w:t xml:space="preserve">2 </w:t>
      </w:r>
      <w:r w:rsidRPr="00362C8F">
        <w:rPr>
          <w:rFonts w:ascii="Times New Roman" w:eastAsia="Times New Roman" w:hAnsi="Times New Roman" w:cs="Times New Roman"/>
          <w:sz w:val="24"/>
          <w:szCs w:val="24"/>
        </w:rPr>
        <w:t>Should Professional Athletes use Their Status to Protest at Events?</w:t>
      </w:r>
    </w:p>
    <w:p w14:paraId="5A639BF1" w14:textId="77777777" w:rsidR="00362C8F" w:rsidRPr="00362C8F" w:rsidRDefault="00362C8F" w:rsidP="00362C8F">
      <w:pPr>
        <w:spacing w:before="100" w:beforeAutospacing="1" w:after="100" w:afterAutospacing="1" w:line="240" w:lineRule="auto"/>
        <w:rPr>
          <w:rFonts w:ascii="Times New Roman" w:eastAsia="Times New Roman" w:hAnsi="Times New Roman" w:cs="Times New Roman"/>
          <w:sz w:val="24"/>
          <w:szCs w:val="24"/>
        </w:rPr>
      </w:pPr>
      <w:r w:rsidRPr="00362C8F">
        <w:rPr>
          <w:rFonts w:ascii="Times New Roman" w:eastAsia="Times New Roman" w:hAnsi="Times New Roman" w:cs="Times New Roman"/>
          <w:sz w:val="24"/>
          <w:szCs w:val="24"/>
        </w:rPr>
        <w:t xml:space="preserve">Have students read both </w:t>
      </w:r>
      <w:hyperlink r:id="rId4" w:tgtFrame="_blank" w:history="1">
        <w:r w:rsidRPr="00362C8F">
          <w:rPr>
            <w:rFonts w:ascii="Times New Roman" w:eastAsia="Times New Roman" w:hAnsi="Times New Roman" w:cs="Times New Roman"/>
            <w:color w:val="0000FF"/>
            <w:sz w:val="24"/>
            <w:szCs w:val="24"/>
            <w:u w:val="single"/>
          </w:rPr>
          <w:t>49ers fans burn jerseys over player's refusal to stand during anthem</w:t>
        </w:r>
      </w:hyperlink>
      <w:r w:rsidRPr="00362C8F">
        <w:rPr>
          <w:rFonts w:ascii="Times New Roman" w:eastAsia="Times New Roman" w:hAnsi="Times New Roman" w:cs="Times New Roman"/>
          <w:sz w:val="24"/>
          <w:szCs w:val="24"/>
        </w:rPr>
        <w:t xml:space="preserve"> and </w:t>
      </w:r>
      <w:hyperlink r:id="rId5" w:tgtFrame="_blank" w:history="1">
        <w:r w:rsidRPr="00362C8F">
          <w:rPr>
            <w:rFonts w:ascii="Times New Roman" w:eastAsia="Times New Roman" w:hAnsi="Times New Roman" w:cs="Times New Roman"/>
            <w:color w:val="0000FF"/>
            <w:sz w:val="24"/>
            <w:szCs w:val="24"/>
            <w:u w:val="single"/>
          </w:rPr>
          <w:t>Football player says protests meant to bring awareness to police shootings</w:t>
        </w:r>
      </w:hyperlink>
      <w:r w:rsidRPr="00362C8F">
        <w:rPr>
          <w:rFonts w:ascii="Times New Roman" w:eastAsia="Times New Roman" w:hAnsi="Times New Roman" w:cs="Times New Roman"/>
          <w:sz w:val="24"/>
          <w:szCs w:val="24"/>
        </w:rPr>
        <w:t>. Then, edit the Write Prompt in the second article to say, "Should professional athletes use their status to protest the events taking place today? Please select a side and use two examples from each article to support your point of view."</w:t>
      </w:r>
    </w:p>
    <w:p w14:paraId="3A6242A5" w14:textId="77777777" w:rsidR="00362C8F" w:rsidRPr="00362C8F" w:rsidRDefault="00362C8F" w:rsidP="00362C8F">
      <w:pPr>
        <w:spacing w:before="100" w:beforeAutospacing="1" w:after="100" w:afterAutospacing="1" w:line="240" w:lineRule="auto"/>
        <w:rPr>
          <w:rFonts w:ascii="Times New Roman" w:eastAsia="Times New Roman" w:hAnsi="Times New Roman" w:cs="Times New Roman"/>
          <w:sz w:val="24"/>
          <w:szCs w:val="24"/>
        </w:rPr>
      </w:pPr>
      <w:r w:rsidRPr="00362C8F">
        <w:rPr>
          <w:rFonts w:ascii="Times New Roman" w:eastAsia="Times New Roman" w:hAnsi="Times New Roman" w:cs="Times New Roman"/>
          <w:sz w:val="24"/>
          <w:szCs w:val="24"/>
        </w:rPr>
        <w:t xml:space="preserve">While students are reading each article, have them use the Venn diagram to record how both Kaepernick and Sherman are demonstrating their frustration. Kaepernick’s actions should go on one side and Sherman’s should go on the other with everything that overlaps in the middle. Then have students use the details from the Venn diagram to take a side and support it. </w:t>
      </w:r>
    </w:p>
    <w:p w14:paraId="66A38277" w14:textId="77777777" w:rsidR="00362C8F" w:rsidRPr="00362C8F" w:rsidRDefault="00362C8F" w:rsidP="00362C8F">
      <w:pPr>
        <w:spacing w:before="100" w:beforeAutospacing="1" w:after="100" w:afterAutospacing="1" w:line="240" w:lineRule="auto"/>
        <w:rPr>
          <w:rFonts w:ascii="Times New Roman" w:eastAsia="Times New Roman" w:hAnsi="Times New Roman" w:cs="Times New Roman"/>
          <w:sz w:val="24"/>
          <w:szCs w:val="24"/>
        </w:rPr>
      </w:pPr>
      <w:r w:rsidRPr="00362C8F">
        <w:rPr>
          <w:rFonts w:ascii="Times New Roman" w:eastAsia="Times New Roman" w:hAnsi="Times New Roman" w:cs="Times New Roman"/>
          <w:b/>
          <w:bCs/>
          <w:sz w:val="24"/>
          <w:szCs w:val="24"/>
        </w:rPr>
        <w:t>Extension:</w:t>
      </w:r>
      <w:r w:rsidRPr="00362C8F">
        <w:rPr>
          <w:rFonts w:ascii="Times New Roman" w:eastAsia="Times New Roman" w:hAnsi="Times New Roman" w:cs="Times New Roman"/>
          <w:sz w:val="24"/>
          <w:szCs w:val="24"/>
        </w:rPr>
        <w:t xml:space="preserve"> After students have completed their written response, have a few students share their work and discuss as a class whether or not students believe these athletes should be acting in this way. Then have students go through this PRO/CON article to add additional information to help make their argument.</w:t>
      </w:r>
    </w:p>
    <w:p w14:paraId="0AA57B55" w14:textId="29D0F6DC" w:rsidR="00362C8F" w:rsidRPr="00C0436B" w:rsidRDefault="00362C8F"/>
    <w:sectPr w:rsidR="00362C8F" w:rsidRPr="00C0436B" w:rsidSect="00C0436B">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6B"/>
    <w:rsid w:val="0002703F"/>
    <w:rsid w:val="000D3277"/>
    <w:rsid w:val="00242E9C"/>
    <w:rsid w:val="00362C8F"/>
    <w:rsid w:val="006F28B2"/>
    <w:rsid w:val="00B73C7A"/>
    <w:rsid w:val="00C0436B"/>
    <w:rsid w:val="00DD5151"/>
    <w:rsid w:val="00E7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9C8F"/>
  <w15:chartTrackingRefBased/>
  <w15:docId w15:val="{480F65E7-88C9-4803-8E97-C5DEBE5B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2C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C8F"/>
    <w:rPr>
      <w:b/>
      <w:bCs/>
    </w:rPr>
  </w:style>
  <w:style w:type="character" w:styleId="Hyperlink">
    <w:name w:val="Hyperlink"/>
    <w:basedOn w:val="DefaultParagraphFont"/>
    <w:uiPriority w:val="99"/>
    <w:semiHidden/>
    <w:unhideWhenUsed/>
    <w:rsid w:val="00362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58431">
      <w:bodyDiv w:val="1"/>
      <w:marLeft w:val="0"/>
      <w:marRight w:val="0"/>
      <w:marTop w:val="0"/>
      <w:marBottom w:val="0"/>
      <w:divBdr>
        <w:top w:val="none" w:sz="0" w:space="0" w:color="auto"/>
        <w:left w:val="none" w:sz="0" w:space="0" w:color="auto"/>
        <w:bottom w:val="none" w:sz="0" w:space="0" w:color="auto"/>
        <w:right w:val="none" w:sz="0" w:space="0" w:color="auto"/>
      </w:divBdr>
      <w:divsChild>
        <w:div w:id="1735160670">
          <w:marLeft w:val="0"/>
          <w:marRight w:val="0"/>
          <w:marTop w:val="0"/>
          <w:marBottom w:val="0"/>
          <w:divBdr>
            <w:top w:val="none" w:sz="0" w:space="0" w:color="auto"/>
            <w:left w:val="none" w:sz="0" w:space="0" w:color="auto"/>
            <w:bottom w:val="none" w:sz="0" w:space="0" w:color="auto"/>
            <w:right w:val="none" w:sz="0" w:space="0" w:color="auto"/>
          </w:divBdr>
          <w:divsChild>
            <w:div w:id="1410813076">
              <w:marLeft w:val="0"/>
              <w:marRight w:val="0"/>
              <w:marTop w:val="0"/>
              <w:marBottom w:val="0"/>
              <w:divBdr>
                <w:top w:val="none" w:sz="0" w:space="0" w:color="auto"/>
                <w:left w:val="none" w:sz="0" w:space="0" w:color="auto"/>
                <w:bottom w:val="none" w:sz="0" w:space="0" w:color="auto"/>
                <w:right w:val="none" w:sz="0" w:space="0" w:color="auto"/>
              </w:divBdr>
              <w:divsChild>
                <w:div w:id="170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8162">
      <w:bodyDiv w:val="1"/>
      <w:marLeft w:val="0"/>
      <w:marRight w:val="0"/>
      <w:marTop w:val="0"/>
      <w:marBottom w:val="0"/>
      <w:divBdr>
        <w:top w:val="none" w:sz="0" w:space="0" w:color="auto"/>
        <w:left w:val="none" w:sz="0" w:space="0" w:color="auto"/>
        <w:bottom w:val="none" w:sz="0" w:space="0" w:color="auto"/>
        <w:right w:val="none" w:sz="0" w:space="0" w:color="auto"/>
      </w:divBdr>
      <w:divsChild>
        <w:div w:id="699742053">
          <w:marLeft w:val="0"/>
          <w:marRight w:val="0"/>
          <w:marTop w:val="0"/>
          <w:marBottom w:val="0"/>
          <w:divBdr>
            <w:top w:val="none" w:sz="0" w:space="0" w:color="auto"/>
            <w:left w:val="none" w:sz="0" w:space="0" w:color="auto"/>
            <w:bottom w:val="none" w:sz="0" w:space="0" w:color="auto"/>
            <w:right w:val="none" w:sz="0" w:space="0" w:color="auto"/>
          </w:divBdr>
          <w:divsChild>
            <w:div w:id="379938527">
              <w:marLeft w:val="0"/>
              <w:marRight w:val="0"/>
              <w:marTop w:val="0"/>
              <w:marBottom w:val="0"/>
              <w:divBdr>
                <w:top w:val="none" w:sz="0" w:space="0" w:color="auto"/>
                <w:left w:val="none" w:sz="0" w:space="0" w:color="auto"/>
                <w:bottom w:val="none" w:sz="0" w:space="0" w:color="auto"/>
                <w:right w:val="none" w:sz="0" w:space="0" w:color="auto"/>
              </w:divBdr>
            </w:div>
            <w:div w:id="1550992243">
              <w:marLeft w:val="0"/>
              <w:marRight w:val="0"/>
              <w:marTop w:val="0"/>
              <w:marBottom w:val="0"/>
              <w:divBdr>
                <w:top w:val="none" w:sz="0" w:space="0" w:color="auto"/>
                <w:left w:val="none" w:sz="0" w:space="0" w:color="auto"/>
                <w:bottom w:val="none" w:sz="0" w:space="0" w:color="auto"/>
                <w:right w:val="none" w:sz="0" w:space="0" w:color="auto"/>
              </w:divBdr>
              <w:divsChild>
                <w:div w:id="91706696">
                  <w:marLeft w:val="0"/>
                  <w:marRight w:val="0"/>
                  <w:marTop w:val="0"/>
                  <w:marBottom w:val="0"/>
                  <w:divBdr>
                    <w:top w:val="none" w:sz="0" w:space="0" w:color="auto"/>
                    <w:left w:val="none" w:sz="0" w:space="0" w:color="auto"/>
                    <w:bottom w:val="none" w:sz="0" w:space="0" w:color="auto"/>
                    <w:right w:val="none" w:sz="0" w:space="0" w:color="auto"/>
                  </w:divBdr>
                  <w:divsChild>
                    <w:div w:id="7951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ela.com/articles/football-sherman-protests/id/22000/" TargetMode="External"/><Relationship Id="rId4" Type="http://schemas.openxmlformats.org/officeDocument/2006/relationships/hyperlink" Target="https://newsela.com/articles/kaepernick-anthem-pro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dhawley@wcpschools.wcpss.local</dc:creator>
  <cp:keywords/>
  <dc:description/>
  <cp:lastModifiedBy>dhawley@wcpschools.wcpss.local</cp:lastModifiedBy>
  <cp:revision>4</cp:revision>
  <cp:lastPrinted>2020-02-19T12:34:00Z</cp:lastPrinted>
  <dcterms:created xsi:type="dcterms:W3CDTF">2020-02-19T12:01:00Z</dcterms:created>
  <dcterms:modified xsi:type="dcterms:W3CDTF">2020-02-19T12:50:00Z</dcterms:modified>
</cp:coreProperties>
</file>